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Seasoned janitorial supervisor with over 10 years of experience managing large teams in high-traffic facilities. Expertise in developing cleaning protocols that enhance safety and efficiency. Strong commitment to sustainability and environmentally-friendly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Janitorial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Building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15 janitors across multiple facilities, improving overall cleaning performance and customer satisfaction ratings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green cleaning protocols, reducing chemical usage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Janitor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2011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Cleaners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operations of janitorial services for a 500,000 sq. ft. facility, maintaining a 98% cleanliness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training sessions for new hires on safety measures and cleaning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Facility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Certification – American Red Cross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Sustainability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efficiency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 adherence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