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marketing graduate with hands-on experience in digital marketing and social media management. Eager to leverage skills in content creation and data analysis to contribute to a dynamic marketing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Marketing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Marketing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marketing campaigns that increased client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new opportunities, contributing to a 15% increase in leads.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Social Media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Nonprofit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social media accounts, increasing followers by 30% through targeted content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and scheduled posts, improving audience engagement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Marketing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Analytics Certification – Google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Creation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Email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